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01B49" w14:textId="760676DE" w:rsidR="004259A2" w:rsidRDefault="4331AC62" w:rsidP="4331AC62">
      <w:pPr>
        <w:rPr>
          <w:rFonts w:ascii="Arial" w:hAnsi="Arial" w:cs="Arial"/>
          <w:b/>
          <w:bCs/>
        </w:rPr>
      </w:pPr>
      <w:r w:rsidRPr="4331AC62">
        <w:rPr>
          <w:rFonts w:ascii="Arial" w:hAnsi="Arial" w:cs="Arial"/>
          <w:b/>
          <w:bCs/>
        </w:rPr>
        <w:t>This is a revised addendum to the  Child Protection Policy due to the circumstances of COVID-19 and the phased return of more students into Castle View Enterprise Academy from Monday June 1st 2020.</w:t>
      </w:r>
    </w:p>
    <w:p w14:paraId="6A3E3AF7" w14:textId="67713F28" w:rsidR="4331AC62" w:rsidRDefault="4331AC62" w:rsidP="4331AC62">
      <w:pPr>
        <w:rPr>
          <w:rFonts w:ascii="Arial" w:hAnsi="Arial" w:cs="Arial"/>
          <w:b/>
          <w:bCs/>
        </w:rPr>
      </w:pPr>
      <w:r w:rsidRPr="4331AC62">
        <w:rPr>
          <w:rFonts w:ascii="Arial" w:hAnsi="Arial" w:cs="Arial"/>
          <w:b/>
          <w:bCs/>
        </w:rPr>
        <w:t>Please ensure that this is read and understood in conjunction with the current Child Protection Policy.</w:t>
      </w:r>
    </w:p>
    <w:p w14:paraId="672A6659" w14:textId="77777777" w:rsidR="007B307A" w:rsidRPr="004E3CC0" w:rsidRDefault="007B307A">
      <w:pPr>
        <w:rPr>
          <w:rFonts w:ascii="Arial" w:hAnsi="Arial" w:cs="Arial"/>
          <w:b/>
        </w:rPr>
      </w:pPr>
    </w:p>
    <w:p w14:paraId="4E916F6C" w14:textId="344835F7" w:rsidR="004259A2" w:rsidRDefault="4331AC62" w:rsidP="00745B50">
      <w:pPr>
        <w:rPr>
          <w:rFonts w:ascii="Arial" w:hAnsi="Arial" w:cs="Arial"/>
        </w:rPr>
      </w:pPr>
      <w:r w:rsidRPr="4331AC62">
        <w:rPr>
          <w:rFonts w:ascii="Arial" w:hAnsi="Arial" w:cs="Arial"/>
        </w:rPr>
        <w:t>Due to the current unprecedented circumstances of the COVID-19 virus it is necessary that CVEA is prepared and has appropriate arrangements in place in relation to the management of any safeguarding or child protection concerns both on and off site following the phased return of more students to Castle View Enterprise Academy.</w:t>
      </w:r>
    </w:p>
    <w:p w14:paraId="76495E23" w14:textId="7D21A008" w:rsidR="4331AC62" w:rsidRDefault="4331AC62" w:rsidP="4331AC62">
      <w:pPr>
        <w:rPr>
          <w:rFonts w:ascii="Arial" w:hAnsi="Arial" w:cs="Arial"/>
        </w:rPr>
      </w:pPr>
    </w:p>
    <w:p w14:paraId="13271B05" w14:textId="25EA3BA3" w:rsidR="4331AC62" w:rsidRDefault="4331AC62" w:rsidP="4331AC62">
      <w:pPr>
        <w:rPr>
          <w:rFonts w:ascii="Arial" w:hAnsi="Arial" w:cs="Arial"/>
        </w:rPr>
      </w:pPr>
      <w:r w:rsidRPr="4331AC62">
        <w:rPr>
          <w:rFonts w:ascii="Arial" w:hAnsi="Arial" w:cs="Arial"/>
        </w:rPr>
        <w:t>Therefore we have produced this revised addendum to our existing Child Protection Policy to ensure all staff, Governors, parents and carers understand our protocols for managing child protection concerns during this time.  This MUST be and WILL be reviewed in light of continuing changes.</w:t>
      </w:r>
    </w:p>
    <w:p w14:paraId="4D4CFE36" w14:textId="35AF7376" w:rsidR="4331AC62" w:rsidRDefault="4331AC62" w:rsidP="4331AC62">
      <w:pPr>
        <w:rPr>
          <w:rFonts w:ascii="Arial" w:hAnsi="Arial" w:cs="Arial"/>
        </w:rPr>
      </w:pPr>
      <w:r w:rsidRPr="4331AC62">
        <w:rPr>
          <w:rFonts w:ascii="Arial" w:hAnsi="Arial" w:cs="Arial"/>
        </w:rPr>
        <w:t>The principles of Keeping Children Safe in Education  2019 continue to determine the expectations of schools at this time and include:</w:t>
      </w:r>
    </w:p>
    <w:p w14:paraId="46C47709" w14:textId="64487B33" w:rsidR="4331AC62" w:rsidRDefault="4331AC62" w:rsidP="4331AC62">
      <w:pPr>
        <w:rPr>
          <w:rFonts w:ascii="Arial" w:hAnsi="Arial" w:cs="Arial"/>
        </w:rPr>
      </w:pPr>
      <w:r w:rsidRPr="4331AC62">
        <w:rPr>
          <w:rFonts w:ascii="Arial" w:hAnsi="Arial" w:cs="Arial"/>
        </w:rPr>
        <w:t>The best interests of children must always continue to come first</w:t>
      </w:r>
    </w:p>
    <w:p w14:paraId="2E6B9FB9" w14:textId="64AD3246" w:rsidR="4331AC62" w:rsidRDefault="4331AC62" w:rsidP="4331AC62">
      <w:pPr>
        <w:rPr>
          <w:rFonts w:ascii="Arial" w:hAnsi="Arial" w:cs="Arial"/>
        </w:rPr>
      </w:pPr>
      <w:r w:rsidRPr="4331AC62">
        <w:rPr>
          <w:rFonts w:ascii="Arial" w:hAnsi="Arial" w:cs="Arial"/>
        </w:rPr>
        <w:t xml:space="preserve">If anyone at CVEA has a safeguarding concern about any child they should continue to follow the usual protocols and take action immediately </w:t>
      </w:r>
    </w:p>
    <w:p w14:paraId="543C95BD" w14:textId="43C7D3EA" w:rsidR="4331AC62" w:rsidRDefault="4331AC62" w:rsidP="4331AC62">
      <w:pPr>
        <w:rPr>
          <w:rFonts w:ascii="Arial" w:hAnsi="Arial" w:cs="Arial"/>
        </w:rPr>
      </w:pPr>
      <w:r w:rsidRPr="4331AC62">
        <w:rPr>
          <w:rFonts w:ascii="Arial" w:hAnsi="Arial" w:cs="Arial"/>
        </w:rPr>
        <w:t>The DSL will be available</w:t>
      </w:r>
    </w:p>
    <w:p w14:paraId="65F9742D" w14:textId="3666EFE0" w:rsidR="4331AC62" w:rsidRDefault="4331AC62" w:rsidP="4331AC62">
      <w:pPr>
        <w:rPr>
          <w:rFonts w:ascii="Arial" w:hAnsi="Arial" w:cs="Arial"/>
        </w:rPr>
      </w:pPr>
      <w:r w:rsidRPr="4331AC62">
        <w:rPr>
          <w:rFonts w:ascii="Arial" w:hAnsi="Arial" w:cs="Arial"/>
        </w:rPr>
        <w:t xml:space="preserve">It is essential that unsuitable people are not allowed to enter the student’s work area and/or gain access to any of the students </w:t>
      </w:r>
    </w:p>
    <w:p w14:paraId="29DE98BC" w14:textId="6516A1F9" w:rsidR="4331AC62" w:rsidRDefault="4331AC62" w:rsidP="4331AC62">
      <w:pPr>
        <w:rPr>
          <w:rFonts w:ascii="Arial" w:hAnsi="Arial" w:cs="Arial"/>
        </w:rPr>
      </w:pPr>
      <w:r w:rsidRPr="4331AC62">
        <w:rPr>
          <w:rFonts w:ascii="Arial" w:hAnsi="Arial" w:cs="Arial"/>
        </w:rPr>
        <w:t>The students will continue to be protected whilst they are learning online.</w:t>
      </w:r>
    </w:p>
    <w:p w14:paraId="07B7D14F" w14:textId="48F68A4F" w:rsidR="4331AC62" w:rsidRDefault="4331AC62" w:rsidP="4331AC62">
      <w:pPr>
        <w:rPr>
          <w:rFonts w:ascii="Arial" w:hAnsi="Arial" w:cs="Arial"/>
        </w:rPr>
      </w:pPr>
    </w:p>
    <w:p w14:paraId="4F354A00" w14:textId="05D31756" w:rsidR="4331AC62" w:rsidRDefault="4331AC62" w:rsidP="4331AC62">
      <w:pPr>
        <w:rPr>
          <w:rFonts w:ascii="Arial" w:hAnsi="Arial" w:cs="Arial"/>
        </w:rPr>
      </w:pPr>
      <w:r w:rsidRPr="4331AC62">
        <w:rPr>
          <w:rFonts w:ascii="Arial" w:hAnsi="Arial" w:cs="Arial"/>
        </w:rPr>
        <w:t>Designated Safeguarding Leads and Deputies.</w:t>
      </w:r>
    </w:p>
    <w:p w14:paraId="7D5BC866" w14:textId="73D9088F" w:rsidR="00297336" w:rsidRDefault="4331AC62" w:rsidP="4331AC62">
      <w:pPr>
        <w:rPr>
          <w:rFonts w:ascii="Arial" w:hAnsi="Arial" w:cs="Arial"/>
        </w:rPr>
      </w:pPr>
      <w:r w:rsidRPr="4331AC62">
        <w:rPr>
          <w:rFonts w:ascii="Arial" w:hAnsi="Arial" w:cs="Arial"/>
        </w:rPr>
        <w:t>On Site: While the Academy site is open for identified students and the phased return of more students  the Designated Safeguarding Leads/Deputies are Miss Grace Woollett, Ms Dawn Latimer and Claire Hornsby</w:t>
      </w:r>
      <w:r w:rsidRPr="4331AC62">
        <w:rPr>
          <w:rFonts w:ascii="Arial" w:hAnsi="Arial" w:cs="Arial"/>
          <w:color w:val="7030A0"/>
        </w:rPr>
        <w:t xml:space="preserve"> </w:t>
      </w:r>
      <w:r w:rsidRPr="4331AC62">
        <w:rPr>
          <w:rFonts w:ascii="Arial" w:hAnsi="Arial" w:cs="Arial"/>
        </w:rPr>
        <w:t>and continue to be our Designated Safeguarding Leads/Deputies due to their level of training and skill.  However due to these unprecedented circumstances they may not physically be on the Academy site every day. In this case Miss Woollett will be available via mobile phone and email if any incidents of a child protection nature occur.</w:t>
      </w:r>
    </w:p>
    <w:p w14:paraId="3F9BD8E7" w14:textId="740343DE" w:rsidR="00297336" w:rsidRDefault="4331AC62">
      <w:pPr>
        <w:rPr>
          <w:rFonts w:ascii="Arial" w:hAnsi="Arial" w:cs="Arial"/>
        </w:rPr>
      </w:pPr>
      <w:r w:rsidRPr="4331AC62">
        <w:rPr>
          <w:rFonts w:ascii="Arial" w:hAnsi="Arial" w:cs="Arial"/>
        </w:rPr>
        <w:t>Our Designated Safeguarding Leads/Deputies and Heads of Year will continue to remain in contact with those children who we deem are vulnerable or have a multi-agency statutory plan in place to safeguard them who are either attending school or who remain at home.</w:t>
      </w:r>
    </w:p>
    <w:p w14:paraId="0A37501D" w14:textId="77777777" w:rsidR="004E3CC0" w:rsidRDefault="004E3CC0">
      <w:pPr>
        <w:rPr>
          <w:rFonts w:ascii="Arial" w:hAnsi="Arial" w:cs="Arial"/>
        </w:rPr>
      </w:pPr>
    </w:p>
    <w:p w14:paraId="0F1E0AA7" w14:textId="77777777" w:rsidR="00ED5DB5" w:rsidRPr="00297336" w:rsidRDefault="00297336">
      <w:pPr>
        <w:rPr>
          <w:rFonts w:ascii="Arial" w:hAnsi="Arial" w:cs="Arial"/>
          <w:u w:val="single"/>
        </w:rPr>
      </w:pPr>
      <w:r w:rsidRPr="00297336">
        <w:rPr>
          <w:rFonts w:ascii="Arial" w:hAnsi="Arial" w:cs="Arial"/>
          <w:u w:val="single"/>
        </w:rPr>
        <w:t>Arrangements for Contact with Vulnerable Children</w:t>
      </w:r>
    </w:p>
    <w:p w14:paraId="185A54E8" w14:textId="368117B8" w:rsidR="004259A2" w:rsidRDefault="4331AC62">
      <w:pPr>
        <w:rPr>
          <w:rFonts w:ascii="Arial" w:hAnsi="Arial" w:cs="Arial"/>
          <w:color w:val="7030A0"/>
        </w:rPr>
      </w:pPr>
      <w:r w:rsidRPr="4331AC62">
        <w:rPr>
          <w:rFonts w:ascii="Arial" w:hAnsi="Arial" w:cs="Arial"/>
        </w:rPr>
        <w:t xml:space="preserve">Designated Safeguarding Leads/Deputies will continue to contact vulnerable children and their families in the following timescales as a minimum whilst the school is closed and these </w:t>
      </w:r>
      <w:r w:rsidRPr="4331AC62">
        <w:rPr>
          <w:rFonts w:ascii="Arial" w:hAnsi="Arial" w:cs="Arial"/>
        </w:rPr>
        <w:lastRenderedPageBreak/>
        <w:t>children are not on site: children the subject of a Child Protection Plan (daily), children who have a Child in Need Plan (twice weekly), Looked After Children (twice weekly dependent on the child’s individual placement needs) or children with an Early Help Plan (weekly).  If there are any issues raised during this time regarding their care, safety or ability to be contacted then the Designated Safeguarding Lead/Deputy will follow their local safeguarding procedures and contact their local front door services immediately (as per our Child Protection Policy). Together for Children Initial Contact and Referral Team are available on 0191 5617007.</w:t>
      </w:r>
    </w:p>
    <w:p w14:paraId="6419DDEF" w14:textId="77777777" w:rsidR="004259A2" w:rsidRDefault="004259A2">
      <w:pPr>
        <w:rPr>
          <w:rFonts w:ascii="Arial" w:hAnsi="Arial" w:cs="Arial"/>
          <w:u w:val="single"/>
        </w:rPr>
      </w:pPr>
      <w:r>
        <w:rPr>
          <w:rFonts w:ascii="Arial" w:hAnsi="Arial" w:cs="Arial"/>
          <w:u w:val="single"/>
        </w:rPr>
        <w:t>Availability and contact arrangements</w:t>
      </w:r>
      <w:r w:rsidR="002464EF">
        <w:rPr>
          <w:rFonts w:ascii="Arial" w:hAnsi="Arial" w:cs="Arial"/>
          <w:u w:val="single"/>
        </w:rPr>
        <w:t xml:space="preserve"> for families and professionals who wish to make contact with the Designated Safeguarding Leads/Deputies</w:t>
      </w:r>
    </w:p>
    <w:p w14:paraId="7CEAA1A3" w14:textId="77777777" w:rsidR="005D5F94" w:rsidRDefault="005D5F94">
      <w:pPr>
        <w:rPr>
          <w:rFonts w:ascii="Arial" w:hAnsi="Arial" w:cs="Arial"/>
        </w:rPr>
      </w:pPr>
      <w:r>
        <w:rPr>
          <w:rFonts w:ascii="Arial" w:hAnsi="Arial" w:cs="Arial"/>
        </w:rPr>
        <w:t>During these unprecedented circumstances the Designated Safeguarding Leads</w:t>
      </w:r>
      <w:r w:rsidR="002464EF">
        <w:rPr>
          <w:rFonts w:ascii="Arial" w:hAnsi="Arial" w:cs="Arial"/>
        </w:rPr>
        <w:t>/Deputies</w:t>
      </w:r>
      <w:r>
        <w:rPr>
          <w:rFonts w:ascii="Arial" w:hAnsi="Arial" w:cs="Arial"/>
        </w:rPr>
        <w:t xml:space="preserve"> will be available to be contacted by</w:t>
      </w:r>
      <w:r w:rsidR="00297336">
        <w:rPr>
          <w:rFonts w:ascii="Arial" w:hAnsi="Arial" w:cs="Arial"/>
        </w:rPr>
        <w:t xml:space="preserve"> children, families and</w:t>
      </w:r>
      <w:r>
        <w:rPr>
          <w:rFonts w:ascii="Arial" w:hAnsi="Arial" w:cs="Arial"/>
        </w:rPr>
        <w:t xml:space="preserve"> other services and agencie</w:t>
      </w:r>
      <w:r w:rsidR="00297336">
        <w:rPr>
          <w:rFonts w:ascii="Arial" w:hAnsi="Arial" w:cs="Arial"/>
        </w:rPr>
        <w:t>s to ensure the safety and well-</w:t>
      </w:r>
      <w:r>
        <w:rPr>
          <w:rFonts w:ascii="Arial" w:hAnsi="Arial" w:cs="Arial"/>
        </w:rPr>
        <w:t xml:space="preserve">being of all our vulnerable children.  They can be contacted via the school </w:t>
      </w:r>
      <w:r w:rsidR="00745B50">
        <w:rPr>
          <w:rFonts w:ascii="Arial" w:hAnsi="Arial" w:cs="Arial"/>
        </w:rPr>
        <w:t>enquiries line</w:t>
      </w:r>
      <w:r>
        <w:rPr>
          <w:rFonts w:ascii="Arial" w:hAnsi="Arial" w:cs="Arial"/>
        </w:rPr>
        <w:t xml:space="preserve"> in the first instance and whether they are on or off site they will gain contact with any </w:t>
      </w:r>
      <w:r w:rsidR="00B02EBB">
        <w:rPr>
          <w:rFonts w:ascii="Arial" w:hAnsi="Arial" w:cs="Arial"/>
        </w:rPr>
        <w:t xml:space="preserve">family or professional </w:t>
      </w:r>
      <w:r>
        <w:rPr>
          <w:rFonts w:ascii="Arial" w:hAnsi="Arial" w:cs="Arial"/>
        </w:rPr>
        <w:t xml:space="preserve">as soon as possible. </w:t>
      </w:r>
    </w:p>
    <w:p w14:paraId="5C4BE1CB" w14:textId="77777777" w:rsidR="00745B50" w:rsidRDefault="00745B50" w:rsidP="00745B50">
      <w:pPr>
        <w:rPr>
          <w:rFonts w:ascii="Arial" w:hAnsi="Arial" w:cs="Arial"/>
          <w:color w:val="7030A0"/>
        </w:rPr>
      </w:pPr>
      <w:r w:rsidRPr="007F1EB9">
        <w:rPr>
          <w:rFonts w:ascii="Arial" w:hAnsi="Arial" w:cs="Arial"/>
        </w:rPr>
        <w:t>The Designated Safeguarding Lead is Miss G Woollett who can be contacted via email on</w:t>
      </w:r>
      <w:r>
        <w:rPr>
          <w:rFonts w:ascii="Arial" w:hAnsi="Arial" w:cs="Arial"/>
          <w:color w:val="7030A0"/>
        </w:rPr>
        <w:t xml:space="preserve"> </w:t>
      </w:r>
      <w:hyperlink r:id="rId4" w:history="1">
        <w:r w:rsidRPr="0062052B">
          <w:rPr>
            <w:rStyle w:val="Hyperlink"/>
            <w:rFonts w:ascii="Arial" w:hAnsi="Arial" w:cs="Arial"/>
          </w:rPr>
          <w:t>Woollett.G1@cvea.co.uk</w:t>
        </w:r>
      </w:hyperlink>
      <w:r>
        <w:rPr>
          <w:rFonts w:ascii="Arial" w:hAnsi="Arial" w:cs="Arial"/>
          <w:color w:val="7030A0"/>
        </w:rPr>
        <w:t xml:space="preserve"> </w:t>
      </w:r>
      <w:r w:rsidR="003213EC" w:rsidRPr="007F1EB9">
        <w:rPr>
          <w:rFonts w:ascii="Arial" w:hAnsi="Arial" w:cs="Arial"/>
        </w:rPr>
        <w:t>directly</w:t>
      </w:r>
      <w:r>
        <w:rPr>
          <w:rFonts w:ascii="Arial" w:hAnsi="Arial" w:cs="Arial"/>
          <w:color w:val="7030A0"/>
        </w:rPr>
        <w:t>.</w:t>
      </w:r>
    </w:p>
    <w:p w14:paraId="779490C7" w14:textId="38C9134D" w:rsidR="00745B50" w:rsidRPr="007F1EB9" w:rsidRDefault="4331AC62" w:rsidP="4331AC62">
      <w:pPr>
        <w:rPr>
          <w:rFonts w:ascii="Arial" w:hAnsi="Arial" w:cs="Arial"/>
          <w:u w:val="single"/>
        </w:rPr>
      </w:pPr>
      <w:r w:rsidRPr="4331AC62">
        <w:rPr>
          <w:rFonts w:ascii="Arial" w:hAnsi="Arial" w:cs="Arial"/>
        </w:rPr>
        <w:t xml:space="preserve">Contact with the Designated Safeguarding Leads/Deputies should be within the hours of the school day 8.30am-2.55pm ONLY.  Designated Safeguarding Leads/Deputies cannot be responsible for not receiving messages outside of these times.  In the event that you are worried about a young person or a family and feel that they are a risk of significant harm immediately or require support  then please contact the Police on 101 or 999 in an emergency.  If you are concerned about a young person’s safety and welfare you can also contact Together for Children on 0191 561 7007 .  </w:t>
      </w:r>
    </w:p>
    <w:p w14:paraId="454DE97E" w14:textId="1AD4027D" w:rsidR="00745B50" w:rsidRPr="007F1EB9" w:rsidRDefault="4331AC62" w:rsidP="4331AC62">
      <w:pPr>
        <w:rPr>
          <w:rFonts w:ascii="Arial" w:hAnsi="Arial" w:cs="Arial"/>
        </w:rPr>
      </w:pPr>
      <w:r w:rsidRPr="4331AC62">
        <w:rPr>
          <w:rFonts w:ascii="Arial" w:hAnsi="Arial" w:cs="Arial"/>
        </w:rPr>
        <w:t xml:space="preserve">The Designated Safeguarding Lead is Miss G Woollett who can be contacted via email on </w:t>
      </w:r>
      <w:hyperlink r:id="rId5">
        <w:r w:rsidRPr="4331AC62">
          <w:rPr>
            <w:rStyle w:val="Hyperlink"/>
            <w:rFonts w:ascii="Arial" w:hAnsi="Arial" w:cs="Arial"/>
            <w:color w:val="auto"/>
          </w:rPr>
          <w:t>Woollett.G1@cvea.co.uk</w:t>
        </w:r>
      </w:hyperlink>
      <w:r w:rsidRPr="4331AC62">
        <w:rPr>
          <w:rFonts w:ascii="Arial" w:hAnsi="Arial" w:cs="Arial"/>
        </w:rPr>
        <w:t xml:space="preserve"> in the first instance.  She will continue to work with Sunderland Local Authority and any others if required, social workers, the local authority Designated Officer and Virtual Headteachers upon the phased return of more students to CVEA.  This will involve communicating and sharing information about students, updating all advice received regarding students with EHCP’s, liaising with other agencies including the LA concerning changes to reporting mechanisms or referral thresholds and additional suppprt required for any child with a multi agency plan or intervention.</w:t>
      </w:r>
    </w:p>
    <w:p w14:paraId="020B69E5" w14:textId="2F682F43" w:rsidR="4331AC62" w:rsidRDefault="4331AC62" w:rsidP="4331AC62">
      <w:pPr>
        <w:rPr>
          <w:rFonts w:ascii="Arial" w:hAnsi="Arial" w:cs="Arial"/>
        </w:rPr>
      </w:pPr>
    </w:p>
    <w:p w14:paraId="45989BA9" w14:textId="25D9CF63" w:rsidR="004259A2" w:rsidRDefault="4331AC62" w:rsidP="4331AC62">
      <w:pPr>
        <w:rPr>
          <w:rFonts w:ascii="Arial" w:hAnsi="Arial" w:cs="Arial"/>
          <w:u w:val="single"/>
        </w:rPr>
      </w:pPr>
      <w:r w:rsidRPr="4331AC62">
        <w:rPr>
          <w:rFonts w:ascii="Arial" w:hAnsi="Arial" w:cs="Arial"/>
          <w:u w:val="single"/>
        </w:rPr>
        <w:t>Response to safeguarding or child protection concerns</w:t>
      </w:r>
    </w:p>
    <w:p w14:paraId="75095AA9" w14:textId="77777777" w:rsidR="002B0CD5" w:rsidRDefault="4331AC62">
      <w:pPr>
        <w:rPr>
          <w:rFonts w:ascii="Arial" w:hAnsi="Arial" w:cs="Arial"/>
        </w:rPr>
      </w:pPr>
      <w:r w:rsidRPr="4331AC62">
        <w:rPr>
          <w:rFonts w:ascii="Arial" w:hAnsi="Arial" w:cs="Arial"/>
        </w:rPr>
        <w:t>As always our school’s duty of care is to keep children safe and while the arrangements of the physical care of children and physical presence of our Designated Safeguarding Leads/Deputies may be different during this time the school’s response remains the same and follows the guidelines as set out in our school’s Child Protection Policy.</w:t>
      </w:r>
    </w:p>
    <w:p w14:paraId="1BA1EC1D" w14:textId="543D2B42" w:rsidR="00115B34" w:rsidRPr="00745B50" w:rsidRDefault="4331AC62" w:rsidP="4331AC62">
      <w:pPr>
        <w:rPr>
          <w:rFonts w:ascii="Arial" w:hAnsi="Arial" w:cs="Arial"/>
        </w:rPr>
      </w:pPr>
      <w:r w:rsidRPr="4331AC62">
        <w:rPr>
          <w:rFonts w:ascii="Arial" w:hAnsi="Arial" w:cs="Arial"/>
        </w:rPr>
        <w:t>Upon the return of more students to school, staff or contractors may identify new safeguarding concerns about individual students, for example disclosures of risk of harm, peer on peer abuse or any a negative experiences during the time of lockdown and isolation.</w:t>
      </w:r>
    </w:p>
    <w:p w14:paraId="3E8C5F38" w14:textId="78630CDF" w:rsidR="00115B34" w:rsidRPr="00745B50" w:rsidRDefault="4331AC62" w:rsidP="4331AC62">
      <w:pPr>
        <w:rPr>
          <w:rFonts w:ascii="Arial" w:hAnsi="Arial" w:cs="Arial"/>
        </w:rPr>
      </w:pPr>
      <w:r w:rsidRPr="4331AC62">
        <w:rPr>
          <w:rFonts w:ascii="Arial" w:hAnsi="Arial" w:cs="Arial"/>
        </w:rPr>
        <w:t xml:space="preserve">Staff should be clear that they must continue to follow the Academy's Child Protection Policy and report concerns immediately regarding any child to the DSL (either in person if on site or via mobile if off site).  Once verbally reported this should be documented on CPOMs.  Every effort to gain accurate information from the parent and child on return to school should be </w:t>
      </w:r>
      <w:r w:rsidRPr="4331AC62">
        <w:rPr>
          <w:rFonts w:ascii="Arial" w:hAnsi="Arial" w:cs="Arial"/>
        </w:rPr>
        <w:lastRenderedPageBreak/>
        <w:t>taken including physical health, mental health and emotional well being, any incidents of peer on peer abuse and any changes in circumstances.</w:t>
      </w:r>
    </w:p>
    <w:p w14:paraId="6539BDAF" w14:textId="1506E0EA" w:rsidR="00115B34" w:rsidRPr="00745B50" w:rsidRDefault="00115B34" w:rsidP="4331AC62">
      <w:pPr>
        <w:rPr>
          <w:rFonts w:ascii="Arial" w:hAnsi="Arial" w:cs="Arial"/>
        </w:rPr>
      </w:pPr>
    </w:p>
    <w:p w14:paraId="5B35766D" w14:textId="61A7E4D4" w:rsidR="00115B34" w:rsidRPr="00745B50" w:rsidRDefault="4331AC62" w:rsidP="4331AC62">
      <w:pPr>
        <w:rPr>
          <w:rFonts w:ascii="Arial" w:hAnsi="Arial" w:cs="Arial"/>
        </w:rPr>
      </w:pPr>
      <w:r w:rsidRPr="4331AC62">
        <w:rPr>
          <w:rFonts w:ascii="Arial" w:hAnsi="Arial" w:cs="Arial"/>
        </w:rPr>
        <w:t>Response to safeguarding concerns regarding adults in the Academy.</w:t>
      </w:r>
    </w:p>
    <w:p w14:paraId="3DEE9D98" w14:textId="1C1A68B2" w:rsidR="00115B34" w:rsidRPr="00745B50" w:rsidRDefault="4331AC62" w:rsidP="4331AC62">
      <w:pPr>
        <w:rPr>
          <w:rFonts w:ascii="Arial" w:hAnsi="Arial" w:cs="Arial"/>
        </w:rPr>
      </w:pPr>
      <w:r w:rsidRPr="4331AC62">
        <w:rPr>
          <w:rFonts w:ascii="Arial" w:hAnsi="Arial" w:cs="Arial"/>
        </w:rPr>
        <w:t>As stated in the Acadamy’s Child Protection Policy, any concerns that may be raised regarding any adult’s behaviour in school towards a child should be reported immediately to Mrs Janet Bridges, Principal.</w:t>
      </w:r>
      <w:r w:rsidR="00115B34">
        <w:br/>
      </w:r>
    </w:p>
    <w:p w14:paraId="51162986" w14:textId="4646A6C5" w:rsidR="00115B34" w:rsidRPr="00745B50" w:rsidRDefault="4331AC62" w:rsidP="4331AC62">
      <w:pPr>
        <w:rPr>
          <w:rFonts w:ascii="Arial" w:hAnsi="Arial" w:cs="Arial"/>
        </w:rPr>
      </w:pPr>
      <w:r w:rsidRPr="4331AC62">
        <w:rPr>
          <w:rFonts w:ascii="Arial" w:hAnsi="Arial" w:cs="Arial"/>
        </w:rPr>
        <w:t>If there are any concerns regarding the Principal’s behaviour in school towards a child, this sho7.d be reported to Mrs Heidi Mottram, Chair of the Governing Body.</w:t>
      </w:r>
    </w:p>
    <w:p w14:paraId="6F85E93D" w14:textId="65C57E7D" w:rsidR="00115B34" w:rsidRPr="00745B50" w:rsidRDefault="00115B34" w:rsidP="4331AC62">
      <w:pPr>
        <w:rPr>
          <w:rFonts w:ascii="Arial" w:hAnsi="Arial" w:cs="Arial"/>
        </w:rPr>
      </w:pPr>
    </w:p>
    <w:p w14:paraId="73ADA19A" w14:textId="4EF48516" w:rsidR="00115B34" w:rsidRPr="00745B50" w:rsidRDefault="4331AC62" w:rsidP="4331AC62">
      <w:pPr>
        <w:rPr>
          <w:rFonts w:ascii="Arial" w:hAnsi="Arial" w:cs="Arial"/>
        </w:rPr>
      </w:pPr>
      <w:r w:rsidRPr="4331AC62">
        <w:rPr>
          <w:rFonts w:ascii="Arial" w:hAnsi="Arial" w:cs="Arial"/>
        </w:rPr>
        <w:t>Support for students who remain home schooled.</w:t>
      </w:r>
    </w:p>
    <w:p w14:paraId="7A05CC74" w14:textId="448AB708" w:rsidR="00115B34" w:rsidRPr="00745B50" w:rsidRDefault="4331AC62" w:rsidP="4331AC62">
      <w:pPr>
        <w:rPr>
          <w:rFonts w:ascii="Arial" w:hAnsi="Arial" w:cs="Arial"/>
        </w:rPr>
      </w:pPr>
      <w:r w:rsidRPr="4331AC62">
        <w:rPr>
          <w:rFonts w:ascii="Arial" w:hAnsi="Arial" w:cs="Arial"/>
        </w:rPr>
        <w:t>Continued arrangements will remain in place for those students who are home schooled.  Regular and agreed contact will continue with students and their parents, including checking on their online activity and how they are supervised at home.</w:t>
      </w:r>
    </w:p>
    <w:p w14:paraId="31BF36E1" w14:textId="7600EB30" w:rsidR="00115B34" w:rsidRPr="00745B50" w:rsidRDefault="00115B34" w:rsidP="4331AC62">
      <w:pPr>
        <w:rPr>
          <w:rFonts w:ascii="Arial" w:hAnsi="Arial" w:cs="Arial"/>
        </w:rPr>
      </w:pPr>
    </w:p>
    <w:p w14:paraId="6C9A0E85" w14:textId="7216EF8A" w:rsidR="00115B34" w:rsidRPr="00745B50" w:rsidRDefault="4331AC62" w:rsidP="4331AC62">
      <w:pPr>
        <w:rPr>
          <w:rFonts w:ascii="Arial" w:hAnsi="Arial" w:cs="Arial"/>
        </w:rPr>
      </w:pPr>
      <w:r w:rsidRPr="4331AC62">
        <w:rPr>
          <w:rFonts w:ascii="Arial" w:hAnsi="Arial" w:cs="Arial"/>
        </w:rPr>
        <w:t>Attendance Procedures</w:t>
      </w:r>
    </w:p>
    <w:p w14:paraId="4C9F192B" w14:textId="53ABF70F" w:rsidR="00115B34" w:rsidRPr="00745B50" w:rsidRDefault="4331AC62" w:rsidP="4331AC62">
      <w:pPr>
        <w:rPr>
          <w:rFonts w:ascii="Arial" w:hAnsi="Arial" w:cs="Arial"/>
        </w:rPr>
      </w:pPr>
      <w:r w:rsidRPr="4331AC62">
        <w:rPr>
          <w:rFonts w:ascii="Arial" w:hAnsi="Arial" w:cs="Arial"/>
        </w:rPr>
        <w:t>Although attendance of students at school during this time is not statutory, daily contact with students who are vulnerable will be maintained and actioned as and when necessary.</w:t>
      </w:r>
    </w:p>
    <w:p w14:paraId="368127D2" w14:textId="6327CF70" w:rsidR="00115B34" w:rsidRPr="00745B50" w:rsidRDefault="4331AC62" w:rsidP="4331AC62">
      <w:pPr>
        <w:rPr>
          <w:rFonts w:ascii="Arial" w:hAnsi="Arial" w:cs="Arial"/>
          <w:vertAlign w:val="superscript"/>
        </w:rPr>
      </w:pPr>
      <w:r w:rsidRPr="4331AC62">
        <w:rPr>
          <w:rFonts w:ascii="Arial" w:hAnsi="Arial" w:cs="Arial"/>
        </w:rPr>
        <w:t>Revised and reissued 1st June 2020.</w:t>
      </w:r>
    </w:p>
    <w:p w14:paraId="15FC292A" w14:textId="7DE0EAEB" w:rsidR="4331AC62" w:rsidRDefault="4331AC62"/>
    <w:p w14:paraId="5A39BBE3" w14:textId="77777777" w:rsidR="007B307A" w:rsidRPr="00115B34" w:rsidRDefault="007B307A">
      <w:pPr>
        <w:rPr>
          <w:rFonts w:ascii="Arial" w:hAnsi="Arial" w:cs="Arial"/>
        </w:rPr>
      </w:pPr>
    </w:p>
    <w:sectPr w:rsidR="007B307A" w:rsidRPr="00115B34" w:rsidSect="00777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A2"/>
    <w:rsid w:val="00115B34"/>
    <w:rsid w:val="00167ED7"/>
    <w:rsid w:val="001D0FCD"/>
    <w:rsid w:val="002464EF"/>
    <w:rsid w:val="00292F28"/>
    <w:rsid w:val="00297336"/>
    <w:rsid w:val="002B0CD5"/>
    <w:rsid w:val="003213EC"/>
    <w:rsid w:val="0035485B"/>
    <w:rsid w:val="003A6CDA"/>
    <w:rsid w:val="004259A2"/>
    <w:rsid w:val="004E3CC0"/>
    <w:rsid w:val="00581172"/>
    <w:rsid w:val="005D5F94"/>
    <w:rsid w:val="005E6808"/>
    <w:rsid w:val="00745B50"/>
    <w:rsid w:val="007778E8"/>
    <w:rsid w:val="007B307A"/>
    <w:rsid w:val="007F1EB9"/>
    <w:rsid w:val="00852113"/>
    <w:rsid w:val="009A3667"/>
    <w:rsid w:val="009D737B"/>
    <w:rsid w:val="00A143D5"/>
    <w:rsid w:val="00A74C00"/>
    <w:rsid w:val="00B02EBB"/>
    <w:rsid w:val="00C163BD"/>
    <w:rsid w:val="00ED5DB5"/>
    <w:rsid w:val="00F2206D"/>
    <w:rsid w:val="4331A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AB9E"/>
  <w15:docId w15:val="{F63C9565-C6FC-48FE-8BFD-C3483A58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ollett.G1@cvea.co.uk" TargetMode="External"/><Relationship Id="rId4" Type="http://schemas.openxmlformats.org/officeDocument/2006/relationships/hyperlink" Target="mailto:Woollett.G1@cve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6312</Characters>
  <Application>Microsoft Office Word</Application>
  <DocSecurity>0</DocSecurity>
  <Lines>52</Lines>
  <Paragraphs>14</Paragraphs>
  <ScaleCrop>false</ScaleCrop>
  <Company>Hewlett-Packard</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Joanne</cp:lastModifiedBy>
  <cp:revision>2</cp:revision>
  <dcterms:created xsi:type="dcterms:W3CDTF">2020-06-06T17:59:00Z</dcterms:created>
  <dcterms:modified xsi:type="dcterms:W3CDTF">2020-06-06T17:59:00Z</dcterms:modified>
</cp:coreProperties>
</file>